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2023年高校“礼敬中华优秀传统文化”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宣传教育活动成果征集表</w:t>
      </w:r>
    </w:p>
    <w:bookmarkEnd w:id="0"/>
    <w:tbl>
      <w:tblPr>
        <w:tblStyle w:val="4"/>
        <w:tblpPr w:leftFromText="180" w:rightFromText="180" w:vertAnchor="text" w:horzAnchor="page" w:tblpX="1994" w:tblpY="201"/>
        <w:tblOverlap w:val="never"/>
        <w:tblW w:w="82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376"/>
        <w:gridCol w:w="1286"/>
        <w:gridCol w:w="1345"/>
        <w:gridCol w:w="1274"/>
        <w:gridCol w:w="1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学校名称</w:t>
            </w:r>
          </w:p>
        </w:tc>
        <w:tc>
          <w:tcPr>
            <w:tcW w:w="69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成果名称</w:t>
            </w:r>
          </w:p>
        </w:tc>
        <w:tc>
          <w:tcPr>
            <w:tcW w:w="69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成果类别</w:t>
            </w:r>
          </w:p>
        </w:tc>
        <w:tc>
          <w:tcPr>
            <w:tcW w:w="69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4"/>
                <w:position w:val="17"/>
                <w:sz w:val="27"/>
                <w:szCs w:val="27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4"/>
                <w:position w:val="17"/>
                <w:sz w:val="27"/>
                <w:szCs w:val="27"/>
              </w:rPr>
              <w:t>“红色家园”视频展览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4"/>
                <w:position w:val="17"/>
                <w:sz w:val="27"/>
                <w:szCs w:val="27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“水墨校园”绘画联播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4"/>
                <w:position w:val="17"/>
                <w:sz w:val="27"/>
                <w:szCs w:val="27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“非遗学园”技艺比拼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负责人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所在部门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职务职称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办公电话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手机号码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电子邮箱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通信地址</w:t>
            </w:r>
          </w:p>
        </w:tc>
        <w:tc>
          <w:tcPr>
            <w:tcW w:w="6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5" w:hRule="atLeast"/>
        </w:trPr>
        <w:tc>
          <w:tcPr>
            <w:tcW w:w="1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成果概要</w:t>
            </w:r>
          </w:p>
        </w:tc>
        <w:tc>
          <w:tcPr>
            <w:tcW w:w="69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position w:val="26"/>
                <w:sz w:val="20"/>
                <w:szCs w:val="20"/>
              </w:rPr>
              <w:t>(介绍成果的基本内容、进展过程、取得的成效、发挥的影响力和示范性等</w:t>
            </w:r>
            <w:r>
              <w:rPr>
                <w:rFonts w:hint="eastAsia" w:ascii="宋体" w:hAnsi="宋体" w:eastAsia="宋体" w:cs="宋体"/>
                <w:position w:val="26"/>
                <w:sz w:val="20"/>
                <w:szCs w:val="20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限500字内。)</w:t>
            </w:r>
          </w:p>
        </w:tc>
      </w:tr>
    </w:tbl>
    <w:tbl>
      <w:tblPr>
        <w:tblStyle w:val="4"/>
        <w:tblpPr w:leftFromText="180" w:rightFromText="180" w:vertAnchor="page" w:horzAnchor="page" w:tblpX="2069" w:tblpY="1777"/>
        <w:tblOverlap w:val="never"/>
        <w:tblW w:w="82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3326"/>
        <w:gridCol w:w="3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9" w:hRule="atLeast"/>
        </w:trPr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</w:trPr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7"/>
                <w:szCs w:val="27"/>
              </w:rPr>
              <w:t>学校党委</w:t>
            </w:r>
          </w:p>
          <w:p>
            <w:pPr>
              <w:spacing w:before="214" w:line="219" w:lineRule="auto"/>
              <w:ind w:left="9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7"/>
                <w:szCs w:val="27"/>
              </w:rPr>
              <w:t>推荐意见</w:t>
            </w:r>
          </w:p>
        </w:tc>
        <w:tc>
          <w:tcPr>
            <w:tcW w:w="7005" w:type="dxa"/>
            <w:gridSpan w:val="2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8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z w:val="27"/>
                <w:szCs w:val="27"/>
              </w:rPr>
              <w:t>(应明确说明是否同意申报。)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atLeast"/>
        </w:trPr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88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负责人(签章):</w:t>
            </w:r>
          </w:p>
        </w:tc>
        <w:tc>
          <w:tcPr>
            <w:tcW w:w="3679" w:type="dxa"/>
            <w:tcBorders>
              <w:top w:val="nil"/>
              <w:left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8" w:line="521" w:lineRule="exact"/>
              <w:ind w:left="130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position w:val="18"/>
                <w:sz w:val="27"/>
                <w:szCs w:val="27"/>
              </w:rPr>
              <w:t>(单位盖章)</w:t>
            </w:r>
          </w:p>
          <w:p>
            <w:pPr>
              <w:spacing w:line="219" w:lineRule="auto"/>
              <w:ind w:left="60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44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mVhMTA3ZjBkNmI2ZDk5OTA2ZjJiNDZhMmE5YzAifQ=="/>
  </w:docVars>
  <w:rsids>
    <w:rsidRoot w:val="0B2354F2"/>
    <w:rsid w:val="0B23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2023-09-18T07:36:00Z</dcterms:created>
  <dc:creator>千夏</dc:creator>
  <cp:lastModifiedBy>千夏</cp:lastModifiedBy>
  <dcterms:modified xsi:type="dcterms:W3CDTF">2023-09-18T07:37:42Z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88D5427B7EDC4AE49AC481727A9203A0_11</vt:lpwstr>
  </property>
</Properties>
</file>