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02" w:rsidRPr="00C93702" w:rsidRDefault="00C93702" w:rsidP="00C93702">
      <w:pPr>
        <w:jc w:val="center"/>
        <w:rPr>
          <w:rFonts w:ascii="黑体" w:eastAsia="黑体" w:hAnsi="黑体" w:hint="eastAsia"/>
          <w:sz w:val="44"/>
          <w:szCs w:val="44"/>
        </w:rPr>
      </w:pPr>
      <w:bookmarkStart w:id="0" w:name="_GoBack"/>
      <w:bookmarkEnd w:id="0"/>
      <w:r w:rsidRPr="00C93702">
        <w:rPr>
          <w:rFonts w:ascii="黑体" w:eastAsia="黑体" w:hAnsi="黑体" w:hint="eastAsia"/>
          <w:sz w:val="44"/>
          <w:szCs w:val="44"/>
        </w:rPr>
        <w:t>专家库操作手册</w:t>
      </w:r>
    </w:p>
    <w:p w:rsidR="008871FD" w:rsidRDefault="00D647E5">
      <w:pPr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注：系统支持谷歌、火狐、</w:t>
      </w:r>
      <w:r>
        <w:rPr>
          <w:rFonts w:hint="eastAsia"/>
          <w:color w:val="FF0000"/>
          <w:sz w:val="36"/>
          <w:szCs w:val="36"/>
        </w:rPr>
        <w:t>360</w:t>
      </w:r>
      <w:proofErr w:type="gramStart"/>
      <w:r>
        <w:rPr>
          <w:rFonts w:hint="eastAsia"/>
          <w:color w:val="FF0000"/>
          <w:sz w:val="36"/>
          <w:szCs w:val="36"/>
        </w:rPr>
        <w:t>极速模式</w:t>
      </w:r>
      <w:proofErr w:type="gramEnd"/>
      <w:r>
        <w:rPr>
          <w:rFonts w:hint="eastAsia"/>
          <w:color w:val="FF0000"/>
          <w:sz w:val="36"/>
          <w:szCs w:val="36"/>
        </w:rPr>
        <w:t>浏览器</w:t>
      </w:r>
    </w:p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</w:t>
      </w:r>
      <w:r>
        <w:rPr>
          <w:rFonts w:hint="eastAsia"/>
          <w:sz w:val="28"/>
          <w:szCs w:val="28"/>
        </w:rPr>
        <w:t>访问</w:t>
      </w:r>
      <w:r>
        <w:rPr>
          <w:rFonts w:hint="eastAsia"/>
          <w:sz w:val="28"/>
          <w:szCs w:val="28"/>
        </w:rPr>
        <w:t>http://218.60.90.30/kjjpm/user/register_zj.html</w:t>
      </w:r>
      <w:r>
        <w:rPr>
          <w:rFonts w:hint="eastAsia"/>
          <w:sz w:val="28"/>
          <w:szCs w:val="28"/>
        </w:rPr>
        <w:t>，按照页面信息进行专家注册信息的填报，如下图</w:t>
      </w:r>
    </w:p>
    <w:p w:rsidR="008871FD" w:rsidRDefault="00D647E5">
      <w:r>
        <w:rPr>
          <w:noProof/>
        </w:rPr>
        <w:drawing>
          <wp:inline distT="0" distB="0" distL="114300" distR="114300">
            <wp:extent cx="5269230" cy="2688590"/>
            <wp:effectExtent l="0" t="0" r="762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D647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在“账号信息”页面，会需要选择【单位名称】，此项是选择式，无法进行手动填写。</w:t>
      </w:r>
    </w:p>
    <w:p w:rsidR="008871FD" w:rsidRDefault="00D647E5">
      <w:pPr>
        <w:rPr>
          <w:color w:val="FF0000"/>
          <w:sz w:val="28"/>
          <w:szCs w:val="28"/>
        </w:rPr>
      </w:pPr>
      <w:hyperlink w:anchor="_注册法人账号：" w:history="1">
        <w:r>
          <w:rPr>
            <w:rStyle w:val="a3"/>
            <w:rFonts w:hint="eastAsia"/>
            <w:color w:val="FF0000"/>
            <w:sz w:val="28"/>
            <w:szCs w:val="28"/>
          </w:rPr>
          <w:t>注：若没有找到自己的单位名称，请联系单位负责人注册单位的法人账号（操作步骤向下滑动）</w:t>
        </w:r>
      </w:hyperlink>
    </w:p>
    <w:p w:rsidR="008871FD" w:rsidRDefault="00D647E5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665730"/>
            <wp:effectExtent l="0" t="0" r="7620" b="12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8871FD"/>
    <w:p w:rsidR="008871FD" w:rsidRDefault="008871FD"/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</w:t>
      </w:r>
      <w:r>
        <w:rPr>
          <w:rFonts w:hint="eastAsia"/>
          <w:sz w:val="28"/>
          <w:szCs w:val="28"/>
        </w:rPr>
        <w:t>如果之前已经在辽宁省政务服务</w:t>
      </w:r>
      <w:proofErr w:type="gramStart"/>
      <w:r>
        <w:rPr>
          <w:rFonts w:hint="eastAsia"/>
          <w:sz w:val="28"/>
          <w:szCs w:val="28"/>
        </w:rPr>
        <w:t>网注册</w:t>
      </w:r>
      <w:proofErr w:type="gramEnd"/>
      <w:r>
        <w:rPr>
          <w:rFonts w:hint="eastAsia"/>
          <w:sz w:val="28"/>
          <w:szCs w:val="28"/>
        </w:rPr>
        <w:t>过个人账号，且登陆过“大连市科技项目管理信息平台”，在输入手机号与身份证号后，会提示您，是否将原本的个人账号转化为“专家”，选择确定即可。</w:t>
      </w:r>
    </w:p>
    <w:p w:rsidR="008871FD" w:rsidRDefault="00D647E5">
      <w:pPr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注：</w:t>
      </w:r>
      <w:proofErr w:type="gramStart"/>
      <w:r>
        <w:rPr>
          <w:rFonts w:hint="eastAsia"/>
          <w:color w:val="FF0000"/>
          <w:sz w:val="28"/>
          <w:szCs w:val="28"/>
        </w:rPr>
        <w:t>若之前</w:t>
      </w:r>
      <w:proofErr w:type="gramEnd"/>
      <w:r>
        <w:rPr>
          <w:rFonts w:hint="eastAsia"/>
          <w:color w:val="FF0000"/>
          <w:sz w:val="28"/>
          <w:szCs w:val="28"/>
        </w:rPr>
        <w:t>没有个人账号，正常填写账户信息即可</w:t>
      </w:r>
    </w:p>
    <w:p w:rsidR="008871FD" w:rsidRDefault="00D647E5">
      <w:r>
        <w:rPr>
          <w:noProof/>
        </w:rPr>
        <w:drawing>
          <wp:inline distT="0" distB="0" distL="114300" distR="114300">
            <wp:extent cx="5269230" cy="2673350"/>
            <wp:effectExtent l="0" t="0" r="7620" b="1270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第三步：</w:t>
      </w:r>
      <w:r>
        <w:rPr>
          <w:rFonts w:hint="eastAsia"/>
          <w:sz w:val="28"/>
          <w:szCs w:val="28"/>
        </w:rPr>
        <w:t>账户信息填写完成后，即可使用注册的登陆账号和密码，点击右上角的【前往登陆】进行登陆，进入系统后点击完善资料继续补充注册信息。</w:t>
      </w:r>
    </w:p>
    <w:p w:rsidR="008871FD" w:rsidRDefault="00D647E5">
      <w:r>
        <w:rPr>
          <w:noProof/>
        </w:rPr>
        <w:lastRenderedPageBreak/>
        <w:drawing>
          <wp:inline distT="0" distB="0" distL="114300" distR="114300">
            <wp:extent cx="5272405" cy="3079115"/>
            <wp:effectExtent l="0" t="0" r="4445" b="698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D647E5">
      <w:r>
        <w:rPr>
          <w:noProof/>
        </w:rPr>
        <w:drawing>
          <wp:inline distT="0" distB="0" distL="114300" distR="114300">
            <wp:extent cx="5269865" cy="3091180"/>
            <wp:effectExtent l="0" t="0" r="6985" b="1397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D647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或者按照提示，继续在当前页面填写剩余信息，一步一步填写：</w:t>
      </w:r>
    </w:p>
    <w:p w:rsidR="008871FD" w:rsidRDefault="00D647E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2673350"/>
            <wp:effectExtent l="0" t="0" r="7620" b="1270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8871FD"/>
    <w:p w:rsidR="008871FD" w:rsidRDefault="008871FD"/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第四步：</w:t>
      </w:r>
      <w:r>
        <w:rPr>
          <w:rFonts w:hint="eastAsia"/>
          <w:sz w:val="28"/>
          <w:szCs w:val="28"/>
        </w:rPr>
        <w:t>专家注册页面的信息填写完成后，点击【提交送审】按钮，提交注册信息，信息将</w:t>
      </w:r>
      <w:r>
        <w:rPr>
          <w:rFonts w:hint="eastAsia"/>
          <w:sz w:val="28"/>
          <w:szCs w:val="28"/>
        </w:rPr>
        <w:t>会提交到所选单位的法人账号下，</w:t>
      </w:r>
      <w:hyperlink w:anchor="_单位审核专家：" w:history="1">
        <w:r>
          <w:rPr>
            <w:rStyle w:val="a3"/>
            <w:rFonts w:hint="eastAsia"/>
            <w:sz w:val="28"/>
            <w:szCs w:val="28"/>
          </w:rPr>
          <w:t>首先需要单位负责人审核</w:t>
        </w:r>
      </w:hyperlink>
      <w:r>
        <w:rPr>
          <w:rFonts w:hint="eastAsia"/>
          <w:sz w:val="28"/>
          <w:szCs w:val="28"/>
        </w:rPr>
        <w:t>，然后提交到科技局审核，科技局审核后注册即完成。</w:t>
      </w:r>
    </w:p>
    <w:p w:rsidR="008871FD" w:rsidRDefault="00D647E5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661920"/>
            <wp:effectExtent l="0" t="0" r="7620" b="50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8871FD"/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第六步：</w:t>
      </w:r>
      <w:r>
        <w:rPr>
          <w:rFonts w:hint="eastAsia"/>
          <w:sz w:val="28"/>
          <w:szCs w:val="28"/>
        </w:rPr>
        <w:t>专家账号注册完成后，可登陆系统，在完善资料的“流转过程”中查看账号审核进度，系统登录地址：</w:t>
      </w:r>
    </w:p>
    <w:p w:rsidR="008871FD" w:rsidRDefault="00D647E5">
      <w:pPr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http://218.60.90.30/kjjpm/user/login.html</w:t>
      </w:r>
    </w:p>
    <w:p w:rsidR="008871FD" w:rsidRDefault="00D647E5">
      <w:r>
        <w:rPr>
          <w:rFonts w:hint="eastAsia"/>
          <w:color w:val="FF0000"/>
          <w:sz w:val="28"/>
          <w:szCs w:val="28"/>
        </w:rPr>
        <w:t>注：由个人转化成的专家，点击【点击进入】进行登陆，正常注册的</w:t>
      </w:r>
      <w:r>
        <w:rPr>
          <w:rFonts w:hint="eastAsia"/>
          <w:color w:val="FF0000"/>
          <w:sz w:val="28"/>
          <w:szCs w:val="28"/>
        </w:rPr>
        <w:lastRenderedPageBreak/>
        <w:t>专家点击【专家系统登录】</w:t>
      </w:r>
    </w:p>
    <w:p w:rsidR="008871FD" w:rsidRDefault="00D647E5">
      <w:r>
        <w:rPr>
          <w:noProof/>
        </w:rPr>
        <w:drawing>
          <wp:inline distT="0" distB="0" distL="114300" distR="114300">
            <wp:extent cx="5269230" cy="2665730"/>
            <wp:effectExtent l="0" t="0" r="762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8871FD"/>
    <w:p w:rsidR="008871FD" w:rsidRDefault="00D647E5">
      <w:pPr>
        <w:pStyle w:val="3"/>
        <w:rPr>
          <w:sz w:val="28"/>
          <w:szCs w:val="28"/>
        </w:rPr>
      </w:pPr>
      <w:bookmarkStart w:id="1" w:name="_注册法人账号："/>
      <w:r>
        <w:rPr>
          <w:rFonts w:hint="eastAsia"/>
          <w:sz w:val="28"/>
          <w:szCs w:val="28"/>
        </w:rPr>
        <w:t>注册法人账号：</w:t>
      </w:r>
    </w:p>
    <w:bookmarkEnd w:id="1"/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sz w:val="28"/>
          <w:szCs w:val="28"/>
        </w:rPr>
        <w:t>访问辽宁政务服务网：</w:t>
      </w:r>
      <w:r>
        <w:rPr>
          <w:rFonts w:hint="eastAsia"/>
          <w:sz w:val="28"/>
          <w:szCs w:val="28"/>
        </w:rPr>
        <w:t>https://www.lnzwfw.gov.cn/</w:t>
      </w:r>
      <w:r>
        <w:rPr>
          <w:rFonts w:hint="eastAsia"/>
          <w:sz w:val="28"/>
          <w:szCs w:val="28"/>
        </w:rPr>
        <w:t>，点击右上角【注册】，注册单位的法人账号，注册账号完成时，一定要进行实名认证，若认证出现问题，请联系辽宁省技术人员</w:t>
      </w:r>
    </w:p>
    <w:p w:rsidR="008871FD" w:rsidRDefault="00D647E5">
      <w:pPr>
        <w:rPr>
          <w:sz w:val="28"/>
          <w:szCs w:val="28"/>
        </w:rPr>
      </w:pPr>
      <w:r>
        <w:rPr>
          <w:sz w:val="28"/>
          <w:szCs w:val="28"/>
        </w:rPr>
        <w:t>辽宁省统一身份认证平台技术支持</w:t>
      </w:r>
      <w:r>
        <w:rPr>
          <w:sz w:val="28"/>
          <w:szCs w:val="28"/>
        </w:rPr>
        <w:t>QQ:3474527568</w:t>
      </w:r>
    </w:p>
    <w:p w:rsidR="008871FD" w:rsidRDefault="00D647E5">
      <w:pPr>
        <w:rPr>
          <w:sz w:val="28"/>
          <w:szCs w:val="28"/>
        </w:rPr>
      </w:pPr>
      <w:r>
        <w:rPr>
          <w:sz w:val="28"/>
          <w:szCs w:val="28"/>
        </w:rPr>
        <w:t>辽宁省统一身份认证平台技术支持电话咨询：</w:t>
      </w:r>
      <w:r>
        <w:rPr>
          <w:sz w:val="28"/>
          <w:szCs w:val="28"/>
        </w:rPr>
        <w:t>024-96315-1-8805</w:t>
      </w:r>
      <w:r>
        <w:rPr>
          <w:sz w:val="28"/>
          <w:szCs w:val="28"/>
        </w:rPr>
        <w:t>、</w:t>
      </w:r>
      <w:r>
        <w:rPr>
          <w:sz w:val="28"/>
          <w:szCs w:val="28"/>
        </w:rPr>
        <w:t>8806</w:t>
      </w:r>
      <w:r>
        <w:rPr>
          <w:sz w:val="28"/>
          <w:szCs w:val="28"/>
        </w:rPr>
        <w:t>，</w:t>
      </w:r>
      <w:r>
        <w:rPr>
          <w:sz w:val="28"/>
          <w:szCs w:val="28"/>
        </w:rPr>
        <w:t>024-83988832</w:t>
      </w:r>
    </w:p>
    <w:p w:rsidR="008871FD" w:rsidRDefault="00D647E5">
      <w:r>
        <w:rPr>
          <w:noProof/>
        </w:rPr>
        <w:lastRenderedPageBreak/>
        <w:drawing>
          <wp:inline distT="0" distB="0" distL="114300" distR="114300">
            <wp:extent cx="5269230" cy="2665730"/>
            <wp:effectExtent l="0" t="0" r="762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8871FD"/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sz w:val="28"/>
          <w:szCs w:val="28"/>
        </w:rPr>
        <w:t>注册完成后，用注册好的账号，登陆“大连市科技项目管理信息平台”：</w:t>
      </w:r>
      <w:r>
        <w:rPr>
          <w:rFonts w:hint="eastAsia"/>
          <w:sz w:val="28"/>
          <w:szCs w:val="28"/>
        </w:rPr>
        <w:t>http://218.60.90.30</w:t>
      </w:r>
      <w:r>
        <w:rPr>
          <w:rFonts w:hint="eastAsia"/>
          <w:sz w:val="28"/>
          <w:szCs w:val="28"/>
        </w:rPr>
        <w:t>/kjjpm/user/login.html</w:t>
      </w:r>
      <w:r>
        <w:rPr>
          <w:rFonts w:hint="eastAsia"/>
          <w:sz w:val="28"/>
          <w:szCs w:val="28"/>
        </w:rPr>
        <w:t>，点击【点击进入】进行登陆。</w:t>
      </w:r>
    </w:p>
    <w:p w:rsidR="008871FD" w:rsidRDefault="00D647E5">
      <w:r>
        <w:rPr>
          <w:noProof/>
        </w:rPr>
        <w:drawing>
          <wp:inline distT="0" distB="0" distL="114300" distR="114300">
            <wp:extent cx="5269230" cy="2684780"/>
            <wp:effectExtent l="0" t="0" r="762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8871FD"/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sz w:val="28"/>
          <w:szCs w:val="28"/>
        </w:rPr>
        <w:t>法人账号首次登陆会弹出“选择法人类型”，按要求选择即可。选择</w:t>
      </w:r>
      <w:proofErr w:type="gramStart"/>
      <w:r>
        <w:rPr>
          <w:rFonts w:hint="eastAsia"/>
          <w:sz w:val="28"/>
          <w:szCs w:val="28"/>
        </w:rPr>
        <w:t>后专家</w:t>
      </w:r>
      <w:proofErr w:type="gramEnd"/>
      <w:r>
        <w:rPr>
          <w:rFonts w:hint="eastAsia"/>
          <w:sz w:val="28"/>
          <w:szCs w:val="28"/>
        </w:rPr>
        <w:t>注册时即可选择到本单位。</w:t>
      </w:r>
    </w:p>
    <w:p w:rsidR="008871FD" w:rsidRDefault="00D647E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hint="eastAsia"/>
          <w:sz w:val="28"/>
          <w:szCs w:val="28"/>
        </w:rPr>
        <w:t>若申报的项目直接报送给科技局，请选择为“归口单位”，如下图：</w:t>
      </w:r>
    </w:p>
    <w:p w:rsidR="008871FD" w:rsidRDefault="00D647E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139565" cy="359537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D647E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hint="eastAsia"/>
          <w:sz w:val="28"/>
          <w:szCs w:val="28"/>
        </w:rPr>
        <w:t>若申报的项目，不直接报送给科技局，需要先提交给归口部门，请选择为“企业”，并选择归口地区，如下图：</w:t>
      </w:r>
    </w:p>
    <w:p w:rsidR="008871FD" w:rsidRDefault="00D647E5">
      <w:pPr>
        <w:jc w:val="center"/>
      </w:pPr>
      <w:r>
        <w:rPr>
          <w:noProof/>
        </w:rPr>
        <w:drawing>
          <wp:inline distT="0" distB="0" distL="114300" distR="114300">
            <wp:extent cx="3959860" cy="3424555"/>
            <wp:effectExtent l="0" t="0" r="2540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8871FD">
      <w:pPr>
        <w:rPr>
          <w:b/>
          <w:bCs/>
          <w:sz w:val="28"/>
          <w:szCs w:val="28"/>
        </w:rPr>
      </w:pPr>
    </w:p>
    <w:p w:rsidR="008871FD" w:rsidRDefault="00D647E5">
      <w:pPr>
        <w:pStyle w:val="3"/>
        <w:rPr>
          <w:sz w:val="28"/>
          <w:szCs w:val="28"/>
        </w:rPr>
      </w:pPr>
      <w:bookmarkStart w:id="2" w:name="_单位审核专家："/>
      <w:r>
        <w:rPr>
          <w:rFonts w:hint="eastAsia"/>
          <w:sz w:val="28"/>
          <w:szCs w:val="28"/>
        </w:rPr>
        <w:lastRenderedPageBreak/>
        <w:t>单位审核专家：</w:t>
      </w:r>
    </w:p>
    <w:bookmarkEnd w:id="2"/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sz w:val="28"/>
          <w:szCs w:val="28"/>
        </w:rPr>
        <w:t>登陆单位的法人账号，点击左侧的【专家管理】，右侧会显示提交的专家信息。</w:t>
      </w:r>
    </w:p>
    <w:p w:rsidR="008871FD" w:rsidRDefault="00D647E5">
      <w:r>
        <w:rPr>
          <w:noProof/>
        </w:rPr>
        <w:drawing>
          <wp:inline distT="0" distB="0" distL="114300" distR="114300">
            <wp:extent cx="5269230" cy="2665730"/>
            <wp:effectExtent l="0" t="0" r="7620" b="12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FD" w:rsidRDefault="008871FD"/>
    <w:p w:rsidR="008871FD" w:rsidRDefault="00D647E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sz w:val="28"/>
          <w:szCs w:val="28"/>
        </w:rPr>
        <w:t>双击列表中的任一条信息，打开专家信息详情单，点击【通过】提交到科技局审核，点击【返回给登记人】，返回给登记人进行修改，重新提交。</w:t>
      </w:r>
    </w:p>
    <w:p w:rsidR="008871FD" w:rsidRDefault="00D647E5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1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7E5" w:rsidRDefault="00D647E5" w:rsidP="00FE197E">
      <w:r>
        <w:separator/>
      </w:r>
    </w:p>
  </w:endnote>
  <w:endnote w:type="continuationSeparator" w:id="0">
    <w:p w:rsidR="00D647E5" w:rsidRDefault="00D647E5" w:rsidP="00FE1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7E5" w:rsidRDefault="00D647E5" w:rsidP="00FE197E">
      <w:r>
        <w:separator/>
      </w:r>
    </w:p>
  </w:footnote>
  <w:footnote w:type="continuationSeparator" w:id="0">
    <w:p w:rsidR="00D647E5" w:rsidRDefault="00D647E5" w:rsidP="00FE19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1FD"/>
    <w:rsid w:val="00597BB7"/>
    <w:rsid w:val="00723F0A"/>
    <w:rsid w:val="008871FD"/>
    <w:rsid w:val="00C93702"/>
    <w:rsid w:val="00D647E5"/>
    <w:rsid w:val="00FE197E"/>
    <w:rsid w:val="02DA3F02"/>
    <w:rsid w:val="060762AB"/>
    <w:rsid w:val="06B04A54"/>
    <w:rsid w:val="07A72BD9"/>
    <w:rsid w:val="07EE6D80"/>
    <w:rsid w:val="087D4DA7"/>
    <w:rsid w:val="09677FA9"/>
    <w:rsid w:val="098B1DEB"/>
    <w:rsid w:val="09941B3D"/>
    <w:rsid w:val="0A155569"/>
    <w:rsid w:val="0B2A432F"/>
    <w:rsid w:val="0C2C655D"/>
    <w:rsid w:val="0C8A12BD"/>
    <w:rsid w:val="0DC81E68"/>
    <w:rsid w:val="0E3842E3"/>
    <w:rsid w:val="10683149"/>
    <w:rsid w:val="13301A4A"/>
    <w:rsid w:val="14115FE4"/>
    <w:rsid w:val="15850B70"/>
    <w:rsid w:val="16901918"/>
    <w:rsid w:val="175F58DD"/>
    <w:rsid w:val="188670DD"/>
    <w:rsid w:val="1B2F11FF"/>
    <w:rsid w:val="1B321F13"/>
    <w:rsid w:val="1C2071B3"/>
    <w:rsid w:val="1CEE4F22"/>
    <w:rsid w:val="1D3C2E3B"/>
    <w:rsid w:val="1D3D07BD"/>
    <w:rsid w:val="1D611A4C"/>
    <w:rsid w:val="1E1F1437"/>
    <w:rsid w:val="1E5B48F9"/>
    <w:rsid w:val="1FB73C87"/>
    <w:rsid w:val="210356D7"/>
    <w:rsid w:val="213D2F7B"/>
    <w:rsid w:val="213D639D"/>
    <w:rsid w:val="2238167C"/>
    <w:rsid w:val="22424959"/>
    <w:rsid w:val="22DE6963"/>
    <w:rsid w:val="22F83017"/>
    <w:rsid w:val="243523B6"/>
    <w:rsid w:val="2511311E"/>
    <w:rsid w:val="25AC283A"/>
    <w:rsid w:val="26F61DDB"/>
    <w:rsid w:val="28161ECD"/>
    <w:rsid w:val="28CC622C"/>
    <w:rsid w:val="2916394E"/>
    <w:rsid w:val="2AC43626"/>
    <w:rsid w:val="2AF07D11"/>
    <w:rsid w:val="2CAE4BC8"/>
    <w:rsid w:val="2ECD4547"/>
    <w:rsid w:val="2FCB359F"/>
    <w:rsid w:val="303B2AD1"/>
    <w:rsid w:val="31A95B7C"/>
    <w:rsid w:val="31FD25DD"/>
    <w:rsid w:val="31FD28AC"/>
    <w:rsid w:val="3260020E"/>
    <w:rsid w:val="32AD5D90"/>
    <w:rsid w:val="32C701E0"/>
    <w:rsid w:val="33C06268"/>
    <w:rsid w:val="351D6211"/>
    <w:rsid w:val="35DD6042"/>
    <w:rsid w:val="364A5399"/>
    <w:rsid w:val="380E7076"/>
    <w:rsid w:val="38D2102C"/>
    <w:rsid w:val="3ADB5A6F"/>
    <w:rsid w:val="3B667585"/>
    <w:rsid w:val="3B9160E7"/>
    <w:rsid w:val="3BF72915"/>
    <w:rsid w:val="3BFC2DF0"/>
    <w:rsid w:val="3C0759D3"/>
    <w:rsid w:val="3C6B5FAB"/>
    <w:rsid w:val="3D1470AE"/>
    <w:rsid w:val="402E19D5"/>
    <w:rsid w:val="40360BA3"/>
    <w:rsid w:val="40B12E5B"/>
    <w:rsid w:val="447F03DA"/>
    <w:rsid w:val="44C03DE0"/>
    <w:rsid w:val="44FC2EEF"/>
    <w:rsid w:val="457D6086"/>
    <w:rsid w:val="45DA698A"/>
    <w:rsid w:val="46B963F2"/>
    <w:rsid w:val="4A2E49CE"/>
    <w:rsid w:val="4A682C64"/>
    <w:rsid w:val="4B3F6B8C"/>
    <w:rsid w:val="4BE70905"/>
    <w:rsid w:val="4C0E12FF"/>
    <w:rsid w:val="4C9F7675"/>
    <w:rsid w:val="4CB118FA"/>
    <w:rsid w:val="4DB870B8"/>
    <w:rsid w:val="4DBB2FF7"/>
    <w:rsid w:val="4E6E041F"/>
    <w:rsid w:val="4EC8656D"/>
    <w:rsid w:val="4F8C267F"/>
    <w:rsid w:val="4FBD0901"/>
    <w:rsid w:val="4FC10E6D"/>
    <w:rsid w:val="4FC933BB"/>
    <w:rsid w:val="50DE111D"/>
    <w:rsid w:val="523D2AF1"/>
    <w:rsid w:val="526247F0"/>
    <w:rsid w:val="53592B8C"/>
    <w:rsid w:val="5440231C"/>
    <w:rsid w:val="54FA68F6"/>
    <w:rsid w:val="555B3DD7"/>
    <w:rsid w:val="55FF1BB6"/>
    <w:rsid w:val="56706E20"/>
    <w:rsid w:val="56B22006"/>
    <w:rsid w:val="57BF12FA"/>
    <w:rsid w:val="57DC77AF"/>
    <w:rsid w:val="585155EE"/>
    <w:rsid w:val="592A13FC"/>
    <w:rsid w:val="59474553"/>
    <w:rsid w:val="5A3C6638"/>
    <w:rsid w:val="5B5879FB"/>
    <w:rsid w:val="5B852C3F"/>
    <w:rsid w:val="5BC95B03"/>
    <w:rsid w:val="5C785EAE"/>
    <w:rsid w:val="5E4F2AD4"/>
    <w:rsid w:val="5EE9160C"/>
    <w:rsid w:val="60243031"/>
    <w:rsid w:val="602A4302"/>
    <w:rsid w:val="60D17EF4"/>
    <w:rsid w:val="61CA1E56"/>
    <w:rsid w:val="620230F7"/>
    <w:rsid w:val="62A1232A"/>
    <w:rsid w:val="63014978"/>
    <w:rsid w:val="63B94F15"/>
    <w:rsid w:val="64F12AB5"/>
    <w:rsid w:val="667D744E"/>
    <w:rsid w:val="66AE4991"/>
    <w:rsid w:val="675F07D3"/>
    <w:rsid w:val="6B6C086C"/>
    <w:rsid w:val="6B9B5C18"/>
    <w:rsid w:val="6C140601"/>
    <w:rsid w:val="6E111F77"/>
    <w:rsid w:val="6E56694D"/>
    <w:rsid w:val="7096737A"/>
    <w:rsid w:val="70A308EA"/>
    <w:rsid w:val="70A57C43"/>
    <w:rsid w:val="71030C53"/>
    <w:rsid w:val="71440A02"/>
    <w:rsid w:val="74F74CB7"/>
    <w:rsid w:val="75C21DCC"/>
    <w:rsid w:val="76384620"/>
    <w:rsid w:val="76ED5925"/>
    <w:rsid w:val="77B77411"/>
    <w:rsid w:val="78EB20DE"/>
    <w:rsid w:val="7C5F1BD2"/>
    <w:rsid w:val="7F2C26A0"/>
    <w:rsid w:val="7FAD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FE197E"/>
    <w:rPr>
      <w:sz w:val="18"/>
      <w:szCs w:val="18"/>
    </w:rPr>
  </w:style>
  <w:style w:type="character" w:customStyle="1" w:styleId="Char">
    <w:name w:val="批注框文本 Char"/>
    <w:basedOn w:val="a0"/>
    <w:link w:val="a4"/>
    <w:rsid w:val="00FE197E"/>
    <w:rPr>
      <w:kern w:val="2"/>
      <w:sz w:val="18"/>
      <w:szCs w:val="18"/>
    </w:rPr>
  </w:style>
  <w:style w:type="paragraph" w:styleId="a5">
    <w:name w:val="header"/>
    <w:basedOn w:val="a"/>
    <w:link w:val="Char0"/>
    <w:rsid w:val="00FE19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E197E"/>
    <w:rPr>
      <w:kern w:val="2"/>
      <w:sz w:val="18"/>
      <w:szCs w:val="18"/>
    </w:rPr>
  </w:style>
  <w:style w:type="paragraph" w:styleId="a6">
    <w:name w:val="footer"/>
    <w:basedOn w:val="a"/>
    <w:link w:val="Char1"/>
    <w:rsid w:val="00FE19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E197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FE197E"/>
    <w:rPr>
      <w:sz w:val="18"/>
      <w:szCs w:val="18"/>
    </w:rPr>
  </w:style>
  <w:style w:type="character" w:customStyle="1" w:styleId="Char">
    <w:name w:val="批注框文本 Char"/>
    <w:basedOn w:val="a0"/>
    <w:link w:val="a4"/>
    <w:rsid w:val="00FE197E"/>
    <w:rPr>
      <w:kern w:val="2"/>
      <w:sz w:val="18"/>
      <w:szCs w:val="18"/>
    </w:rPr>
  </w:style>
  <w:style w:type="paragraph" w:styleId="a5">
    <w:name w:val="header"/>
    <w:basedOn w:val="a"/>
    <w:link w:val="Char0"/>
    <w:rsid w:val="00FE19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E197E"/>
    <w:rPr>
      <w:kern w:val="2"/>
      <w:sz w:val="18"/>
      <w:szCs w:val="18"/>
    </w:rPr>
  </w:style>
  <w:style w:type="paragraph" w:styleId="a6">
    <w:name w:val="footer"/>
    <w:basedOn w:val="a"/>
    <w:link w:val="Char1"/>
    <w:rsid w:val="00FE19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E197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185</Words>
  <Characters>1059</Characters>
  <Application>Microsoft Office Word</Application>
  <DocSecurity>0</DocSecurity>
  <Lines>8</Lines>
  <Paragraphs>2</Paragraphs>
  <ScaleCrop>false</ScaleCrop>
  <Company>MS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xiaojian</dc:creator>
  <cp:lastModifiedBy>USER-</cp:lastModifiedBy>
  <cp:revision>3</cp:revision>
  <dcterms:created xsi:type="dcterms:W3CDTF">2021-06-21T07:55:00Z</dcterms:created>
  <dcterms:modified xsi:type="dcterms:W3CDTF">2021-06-21T07:56:00Z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