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hAnsi="宋体" w:eastAsia="宋体" w:cs="宋体"/>
          <w:b/>
          <w:sz w:val="28"/>
          <w:szCs w:val="28"/>
        </w:rPr>
      </w:pPr>
      <w:r>
        <w:rPr>
          <w:rFonts w:hint="eastAsia" w:ascii="宋体" w:hAnsi="宋体" w:eastAsia="宋体" w:cs="宋体"/>
          <w:b/>
          <w:sz w:val="28"/>
          <w:szCs w:val="28"/>
        </w:rPr>
        <w:t>附件2、韩国学校简介：</w:t>
      </w:r>
    </w:p>
    <w:p>
      <w:pPr>
        <w:spacing w:line="48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（一）庆熙大学</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创办于1949年，韩国最著名的高等学府之一，韩国BK21工程、BK21PLUS工程重点建设大学、韩国KABEA认证大学、亚洲博雅大学联盟成员、韩国大学冰球联盟成员。曾多次被选为韩国最优秀大学以及韩国学生最渴望入读的学校。</w:t>
      </w:r>
      <w:bookmarkStart w:id="0" w:name="_GoBack"/>
      <w:bookmarkEnd w:id="0"/>
      <w:r>
        <w:rPr>
          <w:rFonts w:hint="eastAsia" w:ascii="宋体" w:hAnsi="宋体" w:eastAsia="宋体" w:cs="宋体"/>
          <w:sz w:val="28"/>
          <w:szCs w:val="28"/>
        </w:rPr>
        <w:t>该校开设了人文、社会、理工、医学、音乐、体育等方面的100多个专业，其中在经营学、经济学、医学、后现代音乐、新闻信息学方面占据突出地位，并且正积极引入酒店观光经营学等新学部制度。</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在韩国中央日报2018年韩国大学综合排名中位列第6名。在2021年QS世界大学排名中位列第236位。2022年QS世界大学排名中为例第264位。</w:t>
      </w:r>
    </w:p>
    <w:p>
      <w:pPr>
        <w:spacing w:line="48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（二）大邱大学</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创建于1956年，位于韩国第四大城市大邱市内，在校生20,000多名，是庆北地区综合性的私立大学，拥有12个学院及7个研究生院，设置本科、硕士、博士课程</w:t>
      </w:r>
      <w:r>
        <w:rPr>
          <w:rFonts w:hint="eastAsia" w:ascii="宋体" w:hAnsi="宋体" w:eastAsia="宋体" w:cs="宋体"/>
          <w:sz w:val="28"/>
          <w:szCs w:val="28"/>
          <w:lang w:eastAsia="zh-CN"/>
        </w:rPr>
        <w:t>。</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大邱大学2021年世界排名中位于韩国综合大学的33位，在韩国美丽校园榜中名列前十。大邱大学以每年两千多亿韩元的预算为基础，建设最尖端信息化校园，构建优秀的教育基础设施，特别是开设了外国留学生奖学金，以帮助外国学生减轻学费负担。同时，学校为了改善在校生的住宿条件和便利，正在计划建设全国院校中最大规模的宿舍区，其中包括外国留学生宿舍。</w:t>
      </w:r>
    </w:p>
    <w:p>
      <w:pPr>
        <w:spacing w:line="48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（三）庆星大学</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成立于1955年，在校生约14000人</w:t>
      </w:r>
      <w:r>
        <w:rPr>
          <w:rFonts w:hint="eastAsia" w:ascii="宋体" w:hAnsi="宋体" w:eastAsia="宋体" w:cs="宋体"/>
          <w:sz w:val="28"/>
          <w:szCs w:val="28"/>
          <w:lang w:eastAsia="zh-CN"/>
        </w:rPr>
        <w:t>，</w:t>
      </w:r>
      <w:r>
        <w:rPr>
          <w:rFonts w:hint="eastAsia" w:ascii="宋体" w:hAnsi="宋体" w:eastAsia="宋体" w:cs="宋体"/>
          <w:sz w:val="28"/>
          <w:szCs w:val="28"/>
        </w:rPr>
        <w:t>设有本科、硕士、博士课程，下设文科、社会科学、商经、理科、工科、艺术、生命保健、药学等10个学院</w:t>
      </w:r>
      <w:r>
        <w:rPr>
          <w:rFonts w:hint="eastAsia" w:ascii="宋体" w:hAnsi="宋体" w:eastAsia="宋体" w:cs="宋体"/>
          <w:sz w:val="28"/>
          <w:szCs w:val="28"/>
          <w:lang w:eastAsia="zh-CN"/>
        </w:rPr>
        <w:t>。</w:t>
      </w:r>
      <w:r>
        <w:rPr>
          <w:rFonts w:hint="eastAsia" w:ascii="宋体" w:hAnsi="宋体" w:eastAsia="宋体" w:cs="宋体"/>
          <w:sz w:val="28"/>
          <w:szCs w:val="28"/>
        </w:rPr>
        <w:t>2013年被韩国教育部和法务部评选为釜山第一批外国留学生招生管理优秀认证大学，2015年获得中小企业创业优秀大学称号，2017年获得韩国发明振兴会知识财产教育优秀大学称号，2018年获得韩国研究集团HK支援产业7年84亿韩元的支持，2019年获得韩国第四次改革大学产业智能型汽车配件设计等6个专业支援金50亿韩元，以及教育部大学改革支援产业48亿韩元的支持，2020年获得韩国产业人力部海外就业研修产业优秀大学称号。</w:t>
      </w:r>
    </w:p>
    <w:p>
      <w:pPr>
        <w:spacing w:line="480" w:lineRule="exact"/>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C58FE"/>
    <w:rsid w:val="003155F7"/>
    <w:rsid w:val="007214D9"/>
    <w:rsid w:val="007B5775"/>
    <w:rsid w:val="008672BE"/>
    <w:rsid w:val="00C61837"/>
    <w:rsid w:val="34EC58FE"/>
    <w:rsid w:val="5B6F1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8"/>
    <w:uiPriority w:val="0"/>
    <w:pPr>
      <w:jc w:val="left"/>
    </w:pPr>
  </w:style>
  <w:style w:type="paragraph" w:styleId="3">
    <w:name w:val="Balloon Text"/>
    <w:basedOn w:val="1"/>
    <w:link w:val="10"/>
    <w:uiPriority w:val="0"/>
    <w:rPr>
      <w:rFonts w:ascii="宋体" w:eastAsia="宋体"/>
      <w:sz w:val="18"/>
      <w:szCs w:val="18"/>
    </w:rPr>
  </w:style>
  <w:style w:type="paragraph" w:styleId="4">
    <w:name w:val="annotation subject"/>
    <w:basedOn w:val="2"/>
    <w:next w:val="2"/>
    <w:link w:val="9"/>
    <w:uiPriority w:val="0"/>
    <w:rPr>
      <w:b/>
      <w:bCs/>
    </w:rPr>
  </w:style>
  <w:style w:type="character" w:styleId="7">
    <w:name w:val="annotation reference"/>
    <w:basedOn w:val="6"/>
    <w:uiPriority w:val="0"/>
    <w:rPr>
      <w:sz w:val="21"/>
      <w:szCs w:val="21"/>
    </w:rPr>
  </w:style>
  <w:style w:type="character" w:customStyle="1" w:styleId="8">
    <w:name w:val="批注文字字符"/>
    <w:basedOn w:val="6"/>
    <w:link w:val="2"/>
    <w:uiPriority w:val="0"/>
    <w:rPr>
      <w:kern w:val="2"/>
      <w:sz w:val="21"/>
      <w:szCs w:val="22"/>
    </w:rPr>
  </w:style>
  <w:style w:type="character" w:customStyle="1" w:styleId="9">
    <w:name w:val="批注主题字符"/>
    <w:basedOn w:val="8"/>
    <w:link w:val="4"/>
    <w:uiPriority w:val="0"/>
    <w:rPr>
      <w:b/>
      <w:bCs/>
      <w:kern w:val="2"/>
      <w:sz w:val="21"/>
      <w:szCs w:val="22"/>
    </w:rPr>
  </w:style>
  <w:style w:type="character" w:customStyle="1" w:styleId="10">
    <w:name w:val="批注框文本字符"/>
    <w:basedOn w:val="6"/>
    <w:link w:val="3"/>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795</Words>
  <Characters>872</Characters>
  <Lines>6</Lines>
  <Paragraphs>1</Paragraphs>
  <TotalTime>1</TotalTime>
  <ScaleCrop>false</ScaleCrop>
  <LinksUpToDate>false</LinksUpToDate>
  <CharactersWithSpaces>872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2022-03-31T10:12:00Z</dcterms:created>
  <dc:creator>庞艳松</dc:creator>
  <cp:lastModifiedBy>庞艳松</cp:lastModifiedBy>
  <dcterms:modified xsi:type="dcterms:W3CDTF">2022-04-01T07:36:26Z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593EB977732146ED875A27EC97376D5E</vt:lpwstr>
  </property>
</Properties>
</file>